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FC" w:rsidRDefault="00934DFC" w:rsidP="00934DFC">
      <w:pPr>
        <w:pStyle w:val="Titolo2"/>
        <w:jc w:val="center"/>
      </w:pPr>
    </w:p>
    <w:p w:rsidR="00934DFC" w:rsidRDefault="00934DFC" w:rsidP="00934DFC">
      <w:pPr>
        <w:pStyle w:val="Titolo2"/>
        <w:jc w:val="center"/>
      </w:pPr>
      <w:r>
        <w:rPr>
          <w:noProof/>
        </w:rPr>
        <w:object w:dxaOrig="1995" w:dyaOrig="1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1.75pt" o:ole="" fillcolor="window">
            <v:imagedata r:id="rId7" o:title="" gain="2147483647f"/>
          </v:shape>
          <o:OLEObject Type="Embed" ProgID="Word.Picture.8" ShapeID="_x0000_i1025" DrawAspect="Content" ObjectID="_1586758184" r:id="rId8"/>
        </w:object>
      </w:r>
    </w:p>
    <w:p w:rsidR="00934DFC" w:rsidRPr="00C9359C" w:rsidRDefault="00934DFC" w:rsidP="00934DFC"/>
    <w:p w:rsidR="00934DFC" w:rsidRDefault="00934DFC" w:rsidP="00934DFC">
      <w:pPr>
        <w:pStyle w:val="Titolo2"/>
        <w:rPr>
          <w:sz w:val="26"/>
        </w:rPr>
      </w:pPr>
      <w:r>
        <w:rPr>
          <w:sz w:val="26"/>
        </w:rPr>
        <w:t>VIA E-MAIL</w:t>
      </w:r>
    </w:p>
    <w:p w:rsidR="00934DFC" w:rsidRDefault="00934DFC" w:rsidP="00934DFC">
      <w:pPr>
        <w:pStyle w:val="Rientrocorpodeltesto"/>
        <w:ind w:left="4956" w:right="349"/>
        <w:jc w:val="left"/>
        <w:rPr>
          <w:sz w:val="28"/>
          <w:szCs w:val="28"/>
        </w:rPr>
      </w:pPr>
    </w:p>
    <w:p w:rsidR="00934DFC" w:rsidRDefault="00934DFC" w:rsidP="00934DFC">
      <w:pPr>
        <w:pStyle w:val="Rientrocorpodeltesto"/>
        <w:ind w:left="4956" w:right="349"/>
        <w:jc w:val="left"/>
        <w:rPr>
          <w:sz w:val="28"/>
          <w:szCs w:val="28"/>
        </w:rPr>
      </w:pPr>
      <w:r>
        <w:rPr>
          <w:sz w:val="28"/>
          <w:szCs w:val="28"/>
        </w:rPr>
        <w:t>Ai Presidenti degli Ordini dei farmacisti</w:t>
      </w:r>
    </w:p>
    <w:p w:rsidR="00934DFC" w:rsidRDefault="00934DFC" w:rsidP="00934DFC">
      <w:pPr>
        <w:pStyle w:val="Rientrocorpodeltesto"/>
        <w:ind w:left="4956" w:right="349"/>
        <w:jc w:val="left"/>
        <w:rPr>
          <w:sz w:val="16"/>
          <w:szCs w:val="16"/>
        </w:rPr>
      </w:pPr>
    </w:p>
    <w:p w:rsidR="00934DFC" w:rsidRDefault="00934DFC" w:rsidP="00934DFC">
      <w:pPr>
        <w:pStyle w:val="Rientrocorpodeltesto"/>
        <w:ind w:left="4956" w:right="349"/>
        <w:jc w:val="left"/>
        <w:rPr>
          <w:sz w:val="28"/>
          <w:szCs w:val="28"/>
        </w:rPr>
      </w:pPr>
      <w:r>
        <w:rPr>
          <w:sz w:val="28"/>
          <w:szCs w:val="28"/>
        </w:rPr>
        <w:t>Ai Componenti il Comitato Centrale</w:t>
      </w:r>
    </w:p>
    <w:p w:rsidR="00934DFC" w:rsidRDefault="00934DFC" w:rsidP="00934DFC">
      <w:pPr>
        <w:pStyle w:val="Rientrocorpodeltesto"/>
        <w:ind w:left="4956" w:right="349"/>
        <w:jc w:val="left"/>
        <w:rPr>
          <w:sz w:val="16"/>
          <w:szCs w:val="16"/>
        </w:rPr>
      </w:pPr>
    </w:p>
    <w:p w:rsidR="00934DFC" w:rsidRDefault="00934DFC" w:rsidP="00934DFC">
      <w:pPr>
        <w:pStyle w:val="Rientrocorpodeltesto"/>
        <w:ind w:left="4956" w:right="349"/>
        <w:jc w:val="left"/>
        <w:rPr>
          <w:sz w:val="28"/>
          <w:szCs w:val="28"/>
        </w:rPr>
      </w:pPr>
      <w:r>
        <w:rPr>
          <w:sz w:val="28"/>
          <w:szCs w:val="28"/>
        </w:rPr>
        <w:t>Loro Sedi</w:t>
      </w:r>
    </w:p>
    <w:p w:rsidR="00934DFC" w:rsidRDefault="00934DFC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4DFC" w:rsidRDefault="00934DFC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D50" w:rsidRDefault="00AC4D50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C4D50" w:rsidRDefault="00AC4D50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8649F" w:rsidRDefault="0028649F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34DFC" w:rsidRPr="00C9359C" w:rsidRDefault="00934DFC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6681F" w:rsidRDefault="00934DFC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Si informa che</w:t>
      </w:r>
      <w:r w:rsidR="00521692">
        <w:rPr>
          <w:rFonts w:ascii="Times New Roman" w:hAnsi="Times New Roman" w:cs="Times New Roman"/>
          <w:sz w:val="25"/>
          <w:szCs w:val="25"/>
        </w:rPr>
        <w:t>, con la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="00326388">
        <w:rPr>
          <w:rFonts w:ascii="Times New Roman" w:hAnsi="Times New Roman" w:cs="Times New Roman"/>
          <w:sz w:val="25"/>
          <w:szCs w:val="25"/>
        </w:rPr>
        <w:t xml:space="preserve">determinazione </w:t>
      </w:r>
      <w:r w:rsidR="00326388" w:rsidRPr="00326388">
        <w:rPr>
          <w:rFonts w:ascii="Times New Roman" w:hAnsi="Times New Roman" w:cs="Times New Roman"/>
          <w:sz w:val="25"/>
          <w:szCs w:val="25"/>
        </w:rPr>
        <w:t>18 aprile 2018, n. G05166</w:t>
      </w:r>
      <w:r w:rsidR="00326388">
        <w:rPr>
          <w:rFonts w:ascii="Times New Roman" w:hAnsi="Times New Roman" w:cs="Times New Roman"/>
          <w:sz w:val="25"/>
          <w:szCs w:val="25"/>
        </w:rPr>
        <w:t xml:space="preserve"> </w:t>
      </w:r>
      <w:r w:rsidR="0046681F">
        <w:rPr>
          <w:rFonts w:ascii="Times New Roman" w:hAnsi="Times New Roman" w:cs="Times New Roman"/>
          <w:sz w:val="25"/>
          <w:szCs w:val="25"/>
        </w:rPr>
        <w:t>(all.1)</w:t>
      </w:r>
      <w:r w:rsidR="00AC4D50">
        <w:rPr>
          <w:rFonts w:ascii="Times New Roman" w:hAnsi="Times New Roman" w:cs="Times New Roman"/>
          <w:sz w:val="25"/>
          <w:szCs w:val="25"/>
        </w:rPr>
        <w:t xml:space="preserve">, </w:t>
      </w:r>
      <w:r w:rsidR="00521692">
        <w:rPr>
          <w:rFonts w:ascii="Times New Roman" w:hAnsi="Times New Roman" w:cs="Times New Roman"/>
          <w:sz w:val="25"/>
          <w:szCs w:val="25"/>
        </w:rPr>
        <w:t xml:space="preserve">pubblicata </w:t>
      </w:r>
      <w:r>
        <w:rPr>
          <w:rFonts w:ascii="Times New Roman" w:hAnsi="Times New Roman" w:cs="Times New Roman"/>
          <w:sz w:val="25"/>
          <w:szCs w:val="25"/>
        </w:rPr>
        <w:t>sul Bollettino Ufficiale della Regione</w:t>
      </w:r>
      <w:r w:rsidR="00094AF6">
        <w:rPr>
          <w:rFonts w:ascii="Times New Roman" w:hAnsi="Times New Roman" w:cs="Times New Roman"/>
          <w:sz w:val="25"/>
          <w:szCs w:val="25"/>
        </w:rPr>
        <w:t xml:space="preserve"> Lazio</w:t>
      </w:r>
      <w:r w:rsidR="0079122E">
        <w:rPr>
          <w:rFonts w:ascii="Times New Roman" w:hAnsi="Times New Roman" w:cs="Times New Roman"/>
          <w:sz w:val="25"/>
          <w:szCs w:val="25"/>
        </w:rPr>
        <w:t>,</w:t>
      </w:r>
      <w:r w:rsidR="00521692">
        <w:rPr>
          <w:rFonts w:ascii="Times New Roman" w:hAnsi="Times New Roman" w:cs="Times New Roman"/>
          <w:sz w:val="25"/>
          <w:szCs w:val="25"/>
        </w:rPr>
        <w:t xml:space="preserve"> è stato comunicato </w:t>
      </w:r>
      <w:r w:rsidR="00326388">
        <w:rPr>
          <w:rFonts w:ascii="Times New Roman" w:hAnsi="Times New Roman" w:cs="Times New Roman"/>
          <w:sz w:val="25"/>
          <w:szCs w:val="25"/>
        </w:rPr>
        <w:t xml:space="preserve">l’elenco delle sedi disponibili al 28.02.2018 per il secondo interpello, relativo al concorso pubblico straordinario per titoli per l’assegnazione delle sedi farmaceutiche disponibili per il privato esercizio nel territorio </w:t>
      </w:r>
      <w:r w:rsidR="00C57ACD">
        <w:rPr>
          <w:rFonts w:ascii="Times New Roman" w:hAnsi="Times New Roman" w:cs="Times New Roman"/>
          <w:sz w:val="25"/>
          <w:szCs w:val="25"/>
        </w:rPr>
        <w:t>regionale.</w:t>
      </w:r>
    </w:p>
    <w:p w:rsidR="00E83B36" w:rsidRDefault="00E83B36" w:rsidP="00934DFC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094AF6" w:rsidRDefault="00326388" w:rsidP="00881674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Le sedi disponibili</w:t>
      </w:r>
      <w:r w:rsidR="00A810FD">
        <w:rPr>
          <w:rFonts w:ascii="Times New Roman" w:hAnsi="Times New Roman" w:cs="Times New Roman"/>
          <w:sz w:val="25"/>
          <w:szCs w:val="25"/>
        </w:rPr>
        <w:t xml:space="preserve">, indicate nell’Allegato A della determinazione, </w:t>
      </w:r>
      <w:r>
        <w:rPr>
          <w:rFonts w:ascii="Times New Roman" w:hAnsi="Times New Roman" w:cs="Times New Roman"/>
          <w:sz w:val="25"/>
          <w:szCs w:val="25"/>
        </w:rPr>
        <w:t xml:space="preserve">sono </w:t>
      </w:r>
      <w:r w:rsidR="00B25A11">
        <w:rPr>
          <w:rFonts w:ascii="Times New Roman" w:hAnsi="Times New Roman" w:cs="Times New Roman"/>
          <w:sz w:val="25"/>
          <w:szCs w:val="25"/>
        </w:rPr>
        <w:t xml:space="preserve">in totale </w:t>
      </w:r>
      <w:r>
        <w:rPr>
          <w:rFonts w:ascii="Times New Roman" w:hAnsi="Times New Roman" w:cs="Times New Roman"/>
          <w:sz w:val="25"/>
          <w:szCs w:val="25"/>
        </w:rPr>
        <w:t>153</w:t>
      </w:r>
      <w:r w:rsidR="00BA3731">
        <w:rPr>
          <w:rFonts w:ascii="Times New Roman" w:hAnsi="Times New Roman" w:cs="Times New Roman"/>
          <w:sz w:val="25"/>
          <w:szCs w:val="25"/>
        </w:rPr>
        <w:t>.</w:t>
      </w:r>
    </w:p>
    <w:p w:rsidR="00E83B36" w:rsidRDefault="00E83B36" w:rsidP="00881674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B25A11" w:rsidRDefault="00B25A11" w:rsidP="00881674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Il provvedimento è stato </w:t>
      </w:r>
      <w:r w:rsidRPr="00B25A11">
        <w:rPr>
          <w:rFonts w:ascii="Times New Roman" w:hAnsi="Times New Roman" w:cs="Times New Roman"/>
          <w:sz w:val="25"/>
          <w:szCs w:val="25"/>
        </w:rPr>
        <w:t xml:space="preserve">pubblicato sul </w:t>
      </w:r>
      <w:r w:rsidRPr="006D36F9">
        <w:rPr>
          <w:rFonts w:ascii="Times New Roman" w:hAnsi="Times New Roman" w:cs="Times New Roman"/>
          <w:i/>
          <w:sz w:val="25"/>
          <w:szCs w:val="25"/>
        </w:rPr>
        <w:t>Bollettino Ufficiale</w:t>
      </w:r>
      <w:r w:rsidRPr="00B25A11">
        <w:rPr>
          <w:rFonts w:ascii="Times New Roman" w:hAnsi="Times New Roman" w:cs="Times New Roman"/>
          <w:sz w:val="25"/>
          <w:szCs w:val="25"/>
        </w:rPr>
        <w:t xml:space="preserve"> della Regione Lazi</w:t>
      </w:r>
      <w:r>
        <w:rPr>
          <w:rFonts w:ascii="Times New Roman" w:hAnsi="Times New Roman" w:cs="Times New Roman"/>
          <w:sz w:val="25"/>
          <w:szCs w:val="25"/>
        </w:rPr>
        <w:t xml:space="preserve">o nel sito </w:t>
      </w:r>
      <w:hyperlink r:id="rId9" w:history="1">
        <w:r w:rsidRPr="00752BD8">
          <w:rPr>
            <w:rStyle w:val="Collegamentoipertestuale"/>
            <w:rFonts w:ascii="Times New Roman" w:hAnsi="Times New Roman" w:cs="Times New Roman"/>
            <w:sz w:val="25"/>
            <w:szCs w:val="25"/>
          </w:rPr>
          <w:t>www.regione.lazio.it</w:t>
        </w:r>
      </w:hyperlink>
      <w:r w:rsidR="00A810FD">
        <w:rPr>
          <w:rFonts w:ascii="Times New Roman" w:hAnsi="Times New Roman" w:cs="Times New Roman"/>
          <w:sz w:val="25"/>
          <w:szCs w:val="25"/>
        </w:rPr>
        <w:t xml:space="preserve">, </w:t>
      </w:r>
      <w:r w:rsidR="00BE37D4" w:rsidRPr="00A810FD">
        <w:rPr>
          <w:rFonts w:ascii="Times New Roman" w:hAnsi="Times New Roman" w:cs="Times New Roman"/>
          <w:sz w:val="25"/>
          <w:szCs w:val="25"/>
        </w:rPr>
        <w:t>nel sito della Regione Lazio al link “Sanita”</w:t>
      </w:r>
      <w:r w:rsidR="00BE37D4">
        <w:rPr>
          <w:rFonts w:ascii="Times New Roman" w:hAnsi="Times New Roman" w:cs="Times New Roman"/>
          <w:sz w:val="25"/>
          <w:szCs w:val="25"/>
        </w:rPr>
        <w:t xml:space="preserve"> </w:t>
      </w:r>
      <w:r w:rsidR="00EC5341">
        <w:rPr>
          <w:rFonts w:ascii="Times New Roman" w:hAnsi="Times New Roman" w:cs="Times New Roman"/>
          <w:sz w:val="25"/>
          <w:szCs w:val="25"/>
        </w:rPr>
        <w:t xml:space="preserve">– </w:t>
      </w:r>
      <w:r w:rsidR="00EC5341" w:rsidRPr="006D36F9">
        <w:rPr>
          <w:rFonts w:ascii="Times New Roman" w:hAnsi="Times New Roman" w:cs="Times New Roman"/>
          <w:i/>
          <w:sz w:val="25"/>
          <w:szCs w:val="25"/>
        </w:rPr>
        <w:t>Nuove sedi farmacie-Concorso</w:t>
      </w:r>
      <w:r w:rsidR="00EC5341">
        <w:rPr>
          <w:rFonts w:ascii="Times New Roman" w:hAnsi="Times New Roman" w:cs="Times New Roman"/>
          <w:sz w:val="25"/>
          <w:szCs w:val="25"/>
        </w:rPr>
        <w:t xml:space="preserve"> e </w:t>
      </w:r>
      <w:r w:rsidR="00BE37D4">
        <w:rPr>
          <w:rFonts w:ascii="Times New Roman" w:hAnsi="Times New Roman" w:cs="Times New Roman"/>
          <w:sz w:val="25"/>
          <w:szCs w:val="25"/>
        </w:rPr>
        <w:t xml:space="preserve">sarà pubblicato anche </w:t>
      </w:r>
      <w:r w:rsidRPr="00BE37D4">
        <w:rPr>
          <w:rFonts w:ascii="Times New Roman" w:hAnsi="Times New Roman" w:cs="Times New Roman"/>
          <w:sz w:val="25"/>
          <w:szCs w:val="25"/>
        </w:rPr>
        <w:t>nella piattaforma tecnologica ed applicativa unica appositamente realizzata dal Ministero della Salute,</w:t>
      </w:r>
      <w:r w:rsidRPr="00A810FD">
        <w:rPr>
          <w:rFonts w:ascii="Times New Roman" w:hAnsi="Times New Roman" w:cs="Times New Roman"/>
          <w:sz w:val="25"/>
          <w:szCs w:val="25"/>
        </w:rPr>
        <w:t xml:space="preserve"> alla quale si accede tramite il portale il cui indirizzo è</w:t>
      </w:r>
      <w:r w:rsidR="00025B70">
        <w:rPr>
          <w:rFonts w:ascii="Times New Roman" w:hAnsi="Times New Roman" w:cs="Times New Roman"/>
          <w:sz w:val="25"/>
          <w:szCs w:val="25"/>
        </w:rPr>
        <w:t xml:space="preserve"> </w:t>
      </w:r>
      <w:hyperlink r:id="rId10" w:history="1">
        <w:r w:rsidR="00025B70" w:rsidRPr="00752BD8">
          <w:rPr>
            <w:rStyle w:val="Collegamentoipertestuale"/>
            <w:rFonts w:ascii="Times New Roman" w:hAnsi="Times New Roman" w:cs="Times New Roman"/>
            <w:sz w:val="25"/>
            <w:szCs w:val="25"/>
          </w:rPr>
          <w:t>www.concorsofarmacie.sanita.it</w:t>
        </w:r>
      </w:hyperlink>
      <w:r w:rsidR="00A270D6">
        <w:rPr>
          <w:rFonts w:ascii="Times New Roman" w:hAnsi="Times New Roman" w:cs="Times New Roman"/>
          <w:sz w:val="25"/>
          <w:szCs w:val="25"/>
        </w:rPr>
        <w:t>.</w:t>
      </w:r>
    </w:p>
    <w:p w:rsidR="00BA3731" w:rsidRDefault="00BA3731" w:rsidP="00881674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934DFC" w:rsidRPr="00AA6C17" w:rsidRDefault="00934DFC" w:rsidP="00AA6C17">
      <w:pPr>
        <w:pStyle w:val="PreformattatoHTML"/>
        <w:ind w:right="900" w:firstLine="709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Cordiali saluti. </w:t>
      </w:r>
    </w:p>
    <w:p w:rsidR="00934DFC" w:rsidRDefault="00934DFC" w:rsidP="00934DFC">
      <w:pPr>
        <w:pStyle w:val="PreformattatoHTML"/>
        <w:tabs>
          <w:tab w:val="clear" w:pos="9160"/>
          <w:tab w:val="left" w:pos="9072"/>
          <w:tab w:val="left" w:pos="9356"/>
        </w:tabs>
        <w:jc w:val="both"/>
        <w:rPr>
          <w:rFonts w:ascii="Times New Roman" w:hAnsi="Times New Roman" w:cs="Times New Roman"/>
          <w:sz w:val="25"/>
        </w:rPr>
      </w:pPr>
    </w:p>
    <w:p w:rsidR="00934DFC" w:rsidRDefault="00934DFC" w:rsidP="00934DFC">
      <w:pPr>
        <w:pStyle w:val="PreformattatoHTML"/>
        <w:tabs>
          <w:tab w:val="clear" w:pos="9160"/>
          <w:tab w:val="left" w:pos="9072"/>
          <w:tab w:val="left" w:pos="9356"/>
        </w:tabs>
        <w:jc w:val="both"/>
        <w:rPr>
          <w:rFonts w:ascii="Times New Roman" w:hAnsi="Times New Roman" w:cs="Times New Roman"/>
          <w:sz w:val="25"/>
        </w:rPr>
      </w:pPr>
      <w:r>
        <w:rPr>
          <w:rFonts w:ascii="Times New Roman" w:hAnsi="Times New Roman" w:cs="Times New Roman"/>
          <w:sz w:val="25"/>
        </w:rPr>
        <w:t xml:space="preserve">Roma, </w:t>
      </w:r>
      <w:r w:rsidR="00213E16">
        <w:rPr>
          <w:rFonts w:ascii="Times New Roman" w:hAnsi="Times New Roman" w:cs="Times New Roman"/>
          <w:sz w:val="25"/>
        </w:rPr>
        <w:t xml:space="preserve">2 maggio </w:t>
      </w:r>
      <w:bookmarkStart w:id="0" w:name="_GoBack"/>
      <w:bookmarkEnd w:id="0"/>
      <w:r w:rsidR="00094AF6">
        <w:rPr>
          <w:rFonts w:ascii="Times New Roman" w:hAnsi="Times New Roman" w:cs="Times New Roman"/>
          <w:sz w:val="25"/>
        </w:rPr>
        <w:t xml:space="preserve"> 2018</w:t>
      </w:r>
    </w:p>
    <w:p w:rsidR="00934DFC" w:rsidRDefault="00934DFC" w:rsidP="00AA6C17">
      <w:pPr>
        <w:pStyle w:val="PreformattatoHTML"/>
        <w:ind w:right="900"/>
        <w:jc w:val="both"/>
        <w:rPr>
          <w:rFonts w:ascii="Times New Roman" w:hAnsi="Times New Roman" w:cs="Times New Roman"/>
          <w:sz w:val="25"/>
          <w:szCs w:val="25"/>
        </w:rPr>
      </w:pPr>
    </w:p>
    <w:p w:rsidR="00E83B36" w:rsidRDefault="00E83B36" w:rsidP="00AA6C17">
      <w:pPr>
        <w:pStyle w:val="PreformattatoHTML"/>
        <w:ind w:right="900"/>
        <w:jc w:val="both"/>
        <w:rPr>
          <w:rFonts w:ascii="Times New Roman" w:hAnsi="Times New Roman" w:cs="Times New Roman"/>
          <w:sz w:val="25"/>
          <w:szCs w:val="25"/>
        </w:rPr>
      </w:pPr>
    </w:p>
    <w:p w:rsidR="00934DFC" w:rsidRPr="008C27F4" w:rsidRDefault="00521692" w:rsidP="00AA6C17">
      <w:pPr>
        <w:pStyle w:val="PreformattatoHTML"/>
        <w:ind w:right="90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All. 1</w:t>
      </w:r>
    </w:p>
    <w:p w:rsidR="006C0A68" w:rsidRDefault="006C0A68"/>
    <w:sectPr w:rsidR="006C0A68" w:rsidSect="00521692">
      <w:footerReference w:type="even" r:id="rId11"/>
      <w:footerReference w:type="default" r:id="rId12"/>
      <w:pgSz w:w="11907" w:h="16840" w:code="9"/>
      <w:pgMar w:top="142" w:right="1892" w:bottom="1134" w:left="1728" w:header="720" w:footer="415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E7" w:rsidRDefault="001D34E7" w:rsidP="008D6955">
      <w:r>
        <w:separator/>
      </w:r>
    </w:p>
  </w:endnote>
  <w:endnote w:type="continuationSeparator" w:id="0">
    <w:p w:rsidR="001D34E7" w:rsidRDefault="001D34E7" w:rsidP="008D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50" w:rsidRDefault="00EC62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C4D5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C4D5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C4D50" w:rsidRDefault="00AC4D5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D50" w:rsidRDefault="00AC4D50">
    <w:pPr>
      <w:pStyle w:val="Pidipagina"/>
      <w:jc w:val="center"/>
      <w:rPr>
        <w:b/>
        <w:bCs/>
      </w:rPr>
    </w:pPr>
    <w:r>
      <w:rPr>
        <w:b/>
        <w:bCs/>
      </w:rPr>
      <w:t>Federazione Ordini Farmacisti Italiani</w:t>
    </w:r>
  </w:p>
  <w:p w:rsidR="00AC4D50" w:rsidRDefault="00AC4D50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00185 ROMA – VIA PALESTRO, 75 – TELEFONO (06) 4450361 – TELEFAX (06) 4941093</w:t>
    </w:r>
  </w:p>
  <w:p w:rsidR="00AC4D50" w:rsidRDefault="00AC4D50">
    <w:pPr>
      <w:pStyle w:val="Pidipagina"/>
      <w:jc w:val="center"/>
      <w:rPr>
        <w:sz w:val="16"/>
        <w:szCs w:val="16"/>
      </w:rPr>
    </w:pPr>
    <w:r>
      <w:rPr>
        <w:sz w:val="16"/>
        <w:szCs w:val="16"/>
      </w:rPr>
      <w:t>c/c POSTALE 28271005 – CODICE FISCALE n°  00640930582</w:t>
    </w:r>
  </w:p>
  <w:p w:rsidR="00AC4D50" w:rsidRDefault="00AC4D50">
    <w:pPr>
      <w:pStyle w:val="Pidipagina"/>
      <w:ind w:right="360"/>
      <w:jc w:val="center"/>
    </w:pPr>
    <w:r>
      <w:rPr>
        <w:sz w:val="16"/>
        <w:szCs w:val="16"/>
      </w:rPr>
      <w:t xml:space="preserve">e-mail: </w:t>
    </w:r>
    <w:hyperlink r:id="rId1" w:history="1">
      <w:r>
        <w:rPr>
          <w:rStyle w:val="Collegamentoipertestuale"/>
          <w:sz w:val="16"/>
          <w:szCs w:val="16"/>
        </w:rPr>
        <w:t>posta@fofi.it</w:t>
      </w:r>
    </w:hyperlink>
    <w:r>
      <w:rPr>
        <w:sz w:val="16"/>
        <w:szCs w:val="16"/>
      </w:rPr>
      <w:t xml:space="preserve"> – sito: </w:t>
    </w:r>
    <w:hyperlink r:id="rId2" w:history="1">
      <w:r>
        <w:rPr>
          <w:rStyle w:val="Collegamentoipertestuale"/>
          <w:sz w:val="16"/>
          <w:szCs w:val="16"/>
        </w:rPr>
        <w:t>www.fofi.it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E7" w:rsidRDefault="001D34E7" w:rsidP="008D6955">
      <w:r>
        <w:separator/>
      </w:r>
    </w:p>
  </w:footnote>
  <w:footnote w:type="continuationSeparator" w:id="0">
    <w:p w:rsidR="001D34E7" w:rsidRDefault="001D34E7" w:rsidP="008D69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4DFC"/>
    <w:rsid w:val="00025B70"/>
    <w:rsid w:val="00081472"/>
    <w:rsid w:val="00094AF6"/>
    <w:rsid w:val="0011071D"/>
    <w:rsid w:val="001D34E7"/>
    <w:rsid w:val="00213E16"/>
    <w:rsid w:val="0028649F"/>
    <w:rsid w:val="00296DB9"/>
    <w:rsid w:val="00326388"/>
    <w:rsid w:val="0046681F"/>
    <w:rsid w:val="00471CA1"/>
    <w:rsid w:val="0050639B"/>
    <w:rsid w:val="00513505"/>
    <w:rsid w:val="00521692"/>
    <w:rsid w:val="00530ED3"/>
    <w:rsid w:val="005F4280"/>
    <w:rsid w:val="006C0A68"/>
    <w:rsid w:val="006D36F9"/>
    <w:rsid w:val="0079122E"/>
    <w:rsid w:val="0080119C"/>
    <w:rsid w:val="00876D9A"/>
    <w:rsid w:val="00881674"/>
    <w:rsid w:val="008D6955"/>
    <w:rsid w:val="00934DFC"/>
    <w:rsid w:val="00A270D6"/>
    <w:rsid w:val="00A810FD"/>
    <w:rsid w:val="00AA6C17"/>
    <w:rsid w:val="00AC4D50"/>
    <w:rsid w:val="00B25A11"/>
    <w:rsid w:val="00BA3731"/>
    <w:rsid w:val="00BC5730"/>
    <w:rsid w:val="00BE37D4"/>
    <w:rsid w:val="00BE3CBA"/>
    <w:rsid w:val="00C57ACD"/>
    <w:rsid w:val="00D943B6"/>
    <w:rsid w:val="00E33267"/>
    <w:rsid w:val="00E56C63"/>
    <w:rsid w:val="00E83B36"/>
    <w:rsid w:val="00EC5341"/>
    <w:rsid w:val="00EC5FC1"/>
    <w:rsid w:val="00EC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34DFC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34D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934DFC"/>
    <w:pPr>
      <w:ind w:left="4950"/>
      <w:jc w:val="both"/>
    </w:pPr>
    <w:rPr>
      <w:b/>
      <w:bCs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34DFC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ipertestuale">
    <w:name w:val="Hyperlink"/>
    <w:semiHidden/>
    <w:rsid w:val="00934DFC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934DF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34DF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934DFC"/>
  </w:style>
  <w:style w:type="paragraph" w:styleId="PreformattatoHTML">
    <w:name w:val="HTML Preformatted"/>
    <w:basedOn w:val="Normale"/>
    <w:link w:val="PreformattatoHTMLCarattere"/>
    <w:unhideWhenUsed/>
    <w:rsid w:val="00934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934DF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8D695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D695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3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ncorsofarmacie.sanit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lazio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fi.it" TargetMode="External"/><Relationship Id="rId1" Type="http://schemas.openxmlformats.org/officeDocument/2006/relationships/hyperlink" Target="mailto:fofi@fof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Daniela Marchetini</cp:lastModifiedBy>
  <cp:revision>32</cp:revision>
  <cp:lastPrinted>2018-04-26T10:49:00Z</cp:lastPrinted>
  <dcterms:created xsi:type="dcterms:W3CDTF">2016-12-20T10:59:00Z</dcterms:created>
  <dcterms:modified xsi:type="dcterms:W3CDTF">2018-05-02T07:23:00Z</dcterms:modified>
</cp:coreProperties>
</file>